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6" w:rsidRPr="009026D6" w:rsidRDefault="009026D6" w:rsidP="009026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lang w:val="pl-PL"/>
        </w:rPr>
      </w:pPr>
      <w:r w:rsidRPr="009026D6">
        <w:rPr>
          <w:rFonts w:cs="Arial"/>
          <w:b/>
          <w:bCs/>
          <w:color w:val="000000"/>
          <w:sz w:val="28"/>
          <w:szCs w:val="28"/>
          <w:lang w:val="pl-PL"/>
        </w:rPr>
        <w:t>Zwolnienia ze stosowania przepisów Rozporz</w:t>
      </w:r>
      <w:r w:rsidRPr="009026D6">
        <w:rPr>
          <w:rFonts w:cs="Arial,Bold"/>
          <w:b/>
          <w:bCs/>
          <w:color w:val="000000"/>
          <w:sz w:val="28"/>
          <w:szCs w:val="28"/>
          <w:lang w:val="pl-PL"/>
        </w:rPr>
        <w:t>ą</w:t>
      </w:r>
      <w:r w:rsidRPr="009026D6">
        <w:rPr>
          <w:rFonts w:cs="Arial"/>
          <w:b/>
          <w:bCs/>
          <w:color w:val="000000"/>
          <w:sz w:val="28"/>
          <w:szCs w:val="28"/>
          <w:lang w:val="pl-PL"/>
        </w:rPr>
        <w:t>dzenia (WE) nr 1371/2007</w:t>
      </w:r>
    </w:p>
    <w:p w:rsidR="009026D6" w:rsidRPr="009026D6" w:rsidRDefault="009026D6" w:rsidP="009026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  <w:lang w:val="pl-PL"/>
        </w:rPr>
      </w:pPr>
    </w:p>
    <w:p w:rsidR="009026D6" w:rsidRPr="009026D6" w:rsidRDefault="009026D6" w:rsidP="009026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8"/>
          <w:szCs w:val="28"/>
          <w:lang w:val="pl-PL"/>
        </w:rPr>
      </w:pPr>
      <w:r w:rsidRPr="009026D6">
        <w:rPr>
          <w:rFonts w:cs="Arial"/>
          <w:b/>
          <w:bCs/>
          <w:color w:val="000000"/>
          <w:sz w:val="28"/>
          <w:szCs w:val="28"/>
          <w:lang w:val="pl-PL"/>
        </w:rPr>
        <w:t xml:space="preserve">Bezterminowo </w:t>
      </w:r>
      <w:r w:rsidRPr="009026D6">
        <w:rPr>
          <w:rFonts w:cs="Arial"/>
          <w:color w:val="000000"/>
          <w:sz w:val="28"/>
          <w:szCs w:val="28"/>
          <w:lang w:val="pl-PL"/>
        </w:rPr>
        <w:t xml:space="preserve">ze stosowania przepisów </w:t>
      </w:r>
      <w:r w:rsidRPr="009026D6">
        <w:rPr>
          <w:rFonts w:cs="Arial"/>
          <w:i/>
          <w:iCs/>
          <w:color w:val="000000"/>
          <w:sz w:val="28"/>
          <w:szCs w:val="28"/>
          <w:lang w:val="pl-PL"/>
        </w:rPr>
        <w:t>Rozporz</w:t>
      </w:r>
      <w:r w:rsidRPr="009026D6">
        <w:rPr>
          <w:rFonts w:eastAsia="Arial,Italic" w:cs="Arial,Italic"/>
          <w:i/>
          <w:iCs/>
          <w:color w:val="000000"/>
          <w:sz w:val="28"/>
          <w:szCs w:val="28"/>
          <w:lang w:val="pl-PL"/>
        </w:rPr>
        <w:t>ą</w:t>
      </w:r>
      <w:r w:rsidRPr="009026D6">
        <w:rPr>
          <w:rFonts w:cs="Arial"/>
          <w:i/>
          <w:iCs/>
          <w:color w:val="000000"/>
          <w:sz w:val="28"/>
          <w:szCs w:val="28"/>
          <w:lang w:val="pl-PL"/>
        </w:rPr>
        <w:t>dzenia (WE) nr 1371/2007</w:t>
      </w:r>
    </w:p>
    <w:p w:rsidR="009026D6" w:rsidRPr="009026D6" w:rsidRDefault="009026D6" w:rsidP="009026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  <w:lang w:val="pl-PL"/>
        </w:rPr>
      </w:pPr>
      <w:r w:rsidRPr="009026D6">
        <w:rPr>
          <w:rFonts w:cs="Arial"/>
          <w:i/>
          <w:iCs/>
          <w:color w:val="000000"/>
          <w:sz w:val="28"/>
          <w:szCs w:val="28"/>
          <w:lang w:val="pl-PL"/>
        </w:rPr>
        <w:t>Parlamentu Europejskiego i Rady z dnia 23 pa</w:t>
      </w:r>
      <w:r w:rsidRPr="009026D6">
        <w:rPr>
          <w:rFonts w:eastAsia="Arial,Italic" w:cs="Arial,Italic"/>
          <w:i/>
          <w:iCs/>
          <w:color w:val="000000"/>
          <w:sz w:val="28"/>
          <w:szCs w:val="28"/>
          <w:lang w:val="pl-PL"/>
        </w:rPr>
        <w:t>ź</w:t>
      </w:r>
      <w:r w:rsidRPr="009026D6">
        <w:rPr>
          <w:rFonts w:cs="Arial"/>
          <w:i/>
          <w:iCs/>
          <w:color w:val="000000"/>
          <w:sz w:val="28"/>
          <w:szCs w:val="28"/>
          <w:lang w:val="pl-PL"/>
        </w:rPr>
        <w:t>dziernika 2007 r. dotycz</w:t>
      </w:r>
      <w:r w:rsidRPr="009026D6">
        <w:rPr>
          <w:rFonts w:eastAsia="Arial,Italic" w:cs="Arial,Italic"/>
          <w:i/>
          <w:iCs/>
          <w:color w:val="000000"/>
          <w:sz w:val="28"/>
          <w:szCs w:val="28"/>
          <w:lang w:val="pl-PL"/>
        </w:rPr>
        <w:t>ą</w:t>
      </w:r>
      <w:r w:rsidRPr="009026D6">
        <w:rPr>
          <w:rFonts w:cs="Arial"/>
          <w:i/>
          <w:iCs/>
          <w:color w:val="000000"/>
          <w:sz w:val="28"/>
          <w:szCs w:val="28"/>
          <w:lang w:val="pl-PL"/>
        </w:rPr>
        <w:t>cego praw i obowi</w:t>
      </w:r>
      <w:r w:rsidRPr="009026D6">
        <w:rPr>
          <w:rFonts w:eastAsia="Arial,Italic" w:cs="Arial,Italic"/>
          <w:i/>
          <w:iCs/>
          <w:color w:val="000000"/>
          <w:sz w:val="28"/>
          <w:szCs w:val="28"/>
          <w:lang w:val="pl-PL"/>
        </w:rPr>
        <w:t>ą</w:t>
      </w:r>
      <w:r w:rsidRPr="009026D6">
        <w:rPr>
          <w:rFonts w:cs="Arial"/>
          <w:i/>
          <w:iCs/>
          <w:color w:val="000000"/>
          <w:sz w:val="28"/>
          <w:szCs w:val="28"/>
          <w:lang w:val="pl-PL"/>
        </w:rPr>
        <w:t xml:space="preserve">zków pasażerów w ruchu kolejowym </w:t>
      </w:r>
      <w:r w:rsidRPr="009026D6">
        <w:rPr>
          <w:rFonts w:cs="Arial"/>
          <w:color w:val="000000"/>
          <w:sz w:val="28"/>
          <w:szCs w:val="28"/>
          <w:lang w:val="pl-PL"/>
        </w:rPr>
        <w:t xml:space="preserve">(Dz. Urz. UE L 315 </w:t>
      </w:r>
      <w:r>
        <w:rPr>
          <w:rFonts w:cs="Arial"/>
          <w:color w:val="000000"/>
          <w:sz w:val="28"/>
          <w:szCs w:val="28"/>
          <w:lang w:val="pl-PL"/>
        </w:rPr>
        <w:t xml:space="preserve">                                 z </w:t>
      </w:r>
      <w:r w:rsidRPr="009026D6">
        <w:rPr>
          <w:rFonts w:cs="Arial"/>
          <w:color w:val="000000"/>
          <w:sz w:val="28"/>
          <w:szCs w:val="28"/>
          <w:lang w:val="pl-PL"/>
        </w:rPr>
        <w:t>3 grudnia 2007 r.)</w:t>
      </w:r>
      <w:r>
        <w:rPr>
          <w:rFonts w:cs="Arial"/>
          <w:color w:val="000000"/>
          <w:sz w:val="28"/>
          <w:szCs w:val="28"/>
          <w:lang w:val="pl-PL"/>
        </w:rPr>
        <w:t xml:space="preserve"> </w:t>
      </w:r>
      <w:r w:rsidRPr="009026D6">
        <w:rPr>
          <w:rFonts w:cs="Arial"/>
          <w:color w:val="000000"/>
          <w:sz w:val="28"/>
          <w:szCs w:val="28"/>
          <w:lang w:val="pl-PL"/>
        </w:rPr>
        <w:t>zwolnione są regionalne połączenia pasa</w:t>
      </w:r>
      <w:r>
        <w:rPr>
          <w:rFonts w:cs="Arial"/>
          <w:color w:val="000000"/>
          <w:sz w:val="28"/>
          <w:szCs w:val="28"/>
          <w:lang w:val="pl-PL"/>
        </w:rPr>
        <w:t>ż</w:t>
      </w:r>
      <w:r w:rsidRPr="009026D6">
        <w:rPr>
          <w:rFonts w:cs="Arial"/>
          <w:color w:val="000000"/>
          <w:sz w:val="28"/>
          <w:szCs w:val="28"/>
          <w:lang w:val="pl-PL"/>
        </w:rPr>
        <w:t xml:space="preserve">erskie, </w:t>
      </w:r>
      <w:r>
        <w:rPr>
          <w:rFonts w:cs="Arial"/>
          <w:color w:val="000000"/>
          <w:sz w:val="28"/>
          <w:szCs w:val="28"/>
          <w:lang w:val="pl-PL"/>
        </w:rPr>
        <w:t xml:space="preserve">                                 </w:t>
      </w:r>
      <w:r w:rsidRPr="009026D6">
        <w:rPr>
          <w:rFonts w:cs="Arial"/>
          <w:color w:val="000000"/>
          <w:sz w:val="28"/>
          <w:szCs w:val="28"/>
          <w:lang w:val="pl-PL"/>
        </w:rPr>
        <w:t>z wyjątkiem przepisów art. 4, art. 5,</w:t>
      </w:r>
      <w:r>
        <w:rPr>
          <w:rFonts w:cs="Arial"/>
          <w:color w:val="000000"/>
          <w:sz w:val="28"/>
          <w:szCs w:val="28"/>
          <w:lang w:val="pl-PL"/>
        </w:rPr>
        <w:t xml:space="preserve"> </w:t>
      </w:r>
      <w:r w:rsidRPr="009026D6">
        <w:rPr>
          <w:rFonts w:cs="Arial"/>
          <w:color w:val="000000"/>
          <w:sz w:val="28"/>
          <w:szCs w:val="28"/>
          <w:lang w:val="pl-PL"/>
        </w:rPr>
        <w:t>art. 8 ust. 1, art. 9, art. 11, art. 12, art. 16, art. 19, art. 20 ust. 1, art. 21 ust. 2, art. 22,</w:t>
      </w:r>
      <w:r>
        <w:rPr>
          <w:rFonts w:cs="Arial"/>
          <w:color w:val="000000"/>
          <w:sz w:val="28"/>
          <w:szCs w:val="28"/>
          <w:lang w:val="pl-PL"/>
        </w:rPr>
        <w:t xml:space="preserve"> </w:t>
      </w:r>
      <w:r w:rsidRPr="009026D6">
        <w:rPr>
          <w:rFonts w:cs="Arial"/>
          <w:color w:val="000000"/>
          <w:sz w:val="28"/>
          <w:szCs w:val="28"/>
          <w:lang w:val="pl-PL"/>
        </w:rPr>
        <w:t>art. 23, art. 24, art. 26, art. 27, art. 28 oraz art. 29.</w:t>
      </w:r>
    </w:p>
    <w:p w:rsidR="009026D6" w:rsidRPr="009026D6" w:rsidRDefault="009026D6" w:rsidP="009026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  <w:lang w:val="pl-PL"/>
        </w:rPr>
      </w:pPr>
      <w:r w:rsidRPr="009026D6">
        <w:rPr>
          <w:rFonts w:cs="Arial"/>
          <w:i/>
          <w:iCs/>
          <w:color w:val="000000"/>
          <w:sz w:val="24"/>
          <w:szCs w:val="24"/>
          <w:lang w:val="pl-PL"/>
        </w:rPr>
        <w:t xml:space="preserve">(Na podstawie </w:t>
      </w:r>
      <w:r w:rsidR="00620295">
        <w:rPr>
          <w:rFonts w:cs="Arial"/>
          <w:i/>
          <w:iCs/>
          <w:color w:val="000000"/>
          <w:sz w:val="24"/>
          <w:szCs w:val="24"/>
          <w:lang w:val="pl-PL"/>
        </w:rPr>
        <w:t>jednolitego tekstu u</w:t>
      </w:r>
      <w:r w:rsidRPr="009026D6">
        <w:rPr>
          <w:rFonts w:cs="Arial"/>
          <w:i/>
          <w:iCs/>
          <w:color w:val="000000"/>
          <w:sz w:val="24"/>
          <w:szCs w:val="24"/>
          <w:lang w:val="pl-PL"/>
        </w:rPr>
        <w:t>stawy z dnia 28 marca 20</w:t>
      </w:r>
      <w:r w:rsidR="00620295">
        <w:rPr>
          <w:rFonts w:cs="Arial"/>
          <w:i/>
          <w:iCs/>
          <w:color w:val="000000"/>
          <w:sz w:val="24"/>
          <w:szCs w:val="24"/>
          <w:lang w:val="pl-PL"/>
        </w:rPr>
        <w:t xml:space="preserve">03 r. </w:t>
      </w:r>
      <w:bookmarkStart w:id="0" w:name="_GoBack"/>
      <w:bookmarkEnd w:id="0"/>
      <w:r w:rsidR="00620295">
        <w:rPr>
          <w:rFonts w:cs="Arial"/>
          <w:i/>
          <w:iCs/>
          <w:color w:val="000000"/>
          <w:sz w:val="24"/>
          <w:szCs w:val="24"/>
          <w:lang w:val="pl-PL"/>
        </w:rPr>
        <w:t xml:space="preserve">o transporcie kolejowym    </w:t>
      </w:r>
      <w:r w:rsidR="0039672A">
        <w:rPr>
          <w:rFonts w:cs="Arial"/>
          <w:i/>
          <w:iCs/>
          <w:color w:val="000000"/>
          <w:sz w:val="24"/>
          <w:szCs w:val="24"/>
          <w:lang w:val="pl-PL"/>
        </w:rPr>
        <w:t xml:space="preserve"> </w:t>
      </w:r>
      <w:r w:rsidR="00620295">
        <w:rPr>
          <w:rFonts w:cs="Arial"/>
          <w:i/>
          <w:iCs/>
          <w:color w:val="000000"/>
          <w:sz w:val="24"/>
          <w:szCs w:val="24"/>
          <w:lang w:val="pl-PL"/>
        </w:rPr>
        <w:t xml:space="preserve">- </w:t>
      </w:r>
      <w:r w:rsidRPr="009026D6">
        <w:rPr>
          <w:rFonts w:cs="Arial"/>
          <w:i/>
          <w:iCs/>
          <w:color w:val="000000"/>
          <w:sz w:val="24"/>
          <w:szCs w:val="24"/>
          <w:lang w:val="pl-PL"/>
        </w:rPr>
        <w:t>Dz. U. z 20</w:t>
      </w:r>
      <w:r w:rsidR="0039672A">
        <w:rPr>
          <w:rFonts w:cs="Arial"/>
          <w:i/>
          <w:iCs/>
          <w:color w:val="000000"/>
          <w:sz w:val="24"/>
          <w:szCs w:val="24"/>
          <w:lang w:val="pl-PL"/>
        </w:rPr>
        <w:t>2</w:t>
      </w:r>
      <w:r w:rsidR="00E54AA2">
        <w:rPr>
          <w:rFonts w:cs="Arial"/>
          <w:i/>
          <w:iCs/>
          <w:color w:val="000000"/>
          <w:sz w:val="24"/>
          <w:szCs w:val="24"/>
          <w:lang w:val="pl-PL"/>
        </w:rPr>
        <w:t>1</w:t>
      </w:r>
      <w:r w:rsidR="0039672A">
        <w:rPr>
          <w:rFonts w:cs="Arial"/>
          <w:i/>
          <w:iCs/>
          <w:color w:val="000000"/>
          <w:sz w:val="24"/>
          <w:szCs w:val="24"/>
          <w:lang w:val="pl-PL"/>
        </w:rPr>
        <w:t xml:space="preserve"> r. poz. </w:t>
      </w:r>
      <w:r w:rsidR="00E54AA2">
        <w:rPr>
          <w:rFonts w:cs="Arial"/>
          <w:i/>
          <w:iCs/>
          <w:color w:val="000000"/>
          <w:sz w:val="24"/>
          <w:szCs w:val="24"/>
          <w:lang w:val="pl-PL"/>
        </w:rPr>
        <w:t>1984</w:t>
      </w:r>
      <w:r w:rsidRPr="009026D6">
        <w:rPr>
          <w:rFonts w:cs="Arial"/>
          <w:i/>
          <w:iCs/>
          <w:color w:val="000000"/>
          <w:sz w:val="24"/>
          <w:szCs w:val="24"/>
          <w:lang w:val="pl-PL"/>
        </w:rPr>
        <w:t>).</w:t>
      </w:r>
    </w:p>
    <w:p w:rsidR="009026D6" w:rsidRPr="009026D6" w:rsidRDefault="009026D6" w:rsidP="009026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  <w:lang w:val="pl-PL"/>
        </w:rPr>
      </w:pPr>
    </w:p>
    <w:p w:rsidR="009026D6" w:rsidRPr="00620295" w:rsidRDefault="009026D6" w:rsidP="009026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8"/>
          <w:szCs w:val="28"/>
          <w:lang w:val="pl-PL"/>
        </w:rPr>
      </w:pPr>
      <w:r w:rsidRPr="00620295">
        <w:rPr>
          <w:rFonts w:cs="Arial"/>
          <w:b/>
          <w:bCs/>
          <w:color w:val="000000" w:themeColor="text1"/>
          <w:sz w:val="28"/>
          <w:szCs w:val="28"/>
          <w:lang w:val="pl-PL"/>
        </w:rPr>
        <w:t xml:space="preserve">Do 3 grudnia 2024 r. </w:t>
      </w:r>
      <w:r w:rsidRPr="00620295">
        <w:rPr>
          <w:rFonts w:cs="Arial"/>
          <w:color w:val="000000" w:themeColor="text1"/>
          <w:sz w:val="28"/>
          <w:szCs w:val="28"/>
          <w:lang w:val="pl-PL"/>
        </w:rPr>
        <w:t xml:space="preserve">ze stosowania przepisów art. 8 ust. 3, art. 10 oraz art. 21 ust. 1 </w:t>
      </w:r>
      <w:r w:rsidRPr="00620295">
        <w:rPr>
          <w:rFonts w:cs="Arial"/>
          <w:i/>
          <w:iCs/>
          <w:color w:val="000000" w:themeColor="text1"/>
          <w:sz w:val="28"/>
          <w:szCs w:val="28"/>
          <w:lang w:val="pl-PL"/>
        </w:rPr>
        <w:t>Rozporz</w:t>
      </w:r>
      <w:r w:rsidRPr="00620295">
        <w:rPr>
          <w:rFonts w:eastAsia="Arial,Italic" w:cs="Arial,Italic"/>
          <w:i/>
          <w:iCs/>
          <w:color w:val="000000" w:themeColor="text1"/>
          <w:sz w:val="28"/>
          <w:szCs w:val="28"/>
          <w:lang w:val="pl-PL"/>
        </w:rPr>
        <w:t>ą</w:t>
      </w:r>
      <w:r w:rsidRPr="00620295">
        <w:rPr>
          <w:rFonts w:cs="Arial"/>
          <w:i/>
          <w:iCs/>
          <w:color w:val="000000" w:themeColor="text1"/>
          <w:sz w:val="28"/>
          <w:szCs w:val="28"/>
          <w:lang w:val="pl-PL"/>
        </w:rPr>
        <w:t>dzenia (WE) nr 1371/2007 Parlamentu Europejskiego i Rady                       z dnia 23 pa</w:t>
      </w:r>
      <w:r w:rsidRPr="00620295">
        <w:rPr>
          <w:rFonts w:eastAsia="Arial,Italic" w:cs="Arial,Italic"/>
          <w:i/>
          <w:iCs/>
          <w:color w:val="000000" w:themeColor="text1"/>
          <w:sz w:val="28"/>
          <w:szCs w:val="28"/>
          <w:lang w:val="pl-PL"/>
        </w:rPr>
        <w:t>ź</w:t>
      </w:r>
      <w:r w:rsidRPr="00620295">
        <w:rPr>
          <w:rFonts w:cs="Arial"/>
          <w:i/>
          <w:iCs/>
          <w:color w:val="000000" w:themeColor="text1"/>
          <w:sz w:val="28"/>
          <w:szCs w:val="28"/>
          <w:lang w:val="pl-PL"/>
        </w:rPr>
        <w:t>dziernika 2007 r. dotycz</w:t>
      </w:r>
      <w:r w:rsidRPr="00620295">
        <w:rPr>
          <w:rFonts w:eastAsia="Arial,Italic" w:cs="Arial,Italic"/>
          <w:i/>
          <w:iCs/>
          <w:color w:val="000000" w:themeColor="text1"/>
          <w:sz w:val="28"/>
          <w:szCs w:val="28"/>
          <w:lang w:val="pl-PL"/>
        </w:rPr>
        <w:t>ą</w:t>
      </w:r>
      <w:r w:rsidRPr="00620295">
        <w:rPr>
          <w:rFonts w:cs="Arial"/>
          <w:i/>
          <w:iCs/>
          <w:color w:val="000000" w:themeColor="text1"/>
          <w:sz w:val="28"/>
          <w:szCs w:val="28"/>
          <w:lang w:val="pl-PL"/>
        </w:rPr>
        <w:t>cego praw i obowi</w:t>
      </w:r>
      <w:r w:rsidRPr="00620295">
        <w:rPr>
          <w:rFonts w:eastAsia="Arial,Italic" w:cs="Arial,Italic"/>
          <w:i/>
          <w:iCs/>
          <w:color w:val="000000" w:themeColor="text1"/>
          <w:sz w:val="28"/>
          <w:szCs w:val="28"/>
          <w:lang w:val="pl-PL"/>
        </w:rPr>
        <w:t>ą</w:t>
      </w:r>
      <w:r w:rsidRPr="00620295">
        <w:rPr>
          <w:rFonts w:cs="Arial"/>
          <w:i/>
          <w:iCs/>
          <w:color w:val="000000" w:themeColor="text1"/>
          <w:sz w:val="28"/>
          <w:szCs w:val="28"/>
          <w:lang w:val="pl-PL"/>
        </w:rPr>
        <w:t xml:space="preserve">zków pasażerów                          w ruchu kolejowym </w:t>
      </w:r>
      <w:r w:rsidRPr="00620295">
        <w:rPr>
          <w:rFonts w:cs="Arial"/>
          <w:color w:val="000000" w:themeColor="text1"/>
          <w:sz w:val="28"/>
          <w:szCs w:val="28"/>
          <w:lang w:val="pl-PL"/>
        </w:rPr>
        <w:t>(Dz. Urz. UE L 315 z 3 grudnia 2007 r.) zwolnione są krajowe kolejowe połączenia pasażerskie oraz połączenia ze stacjami położonymi poza granicami Unii</w:t>
      </w:r>
      <w:r w:rsidR="00E06138" w:rsidRPr="00620295">
        <w:rPr>
          <w:rFonts w:cs="Arial"/>
          <w:color w:val="000000" w:themeColor="text1"/>
          <w:sz w:val="28"/>
          <w:szCs w:val="28"/>
          <w:lang w:val="pl-PL"/>
        </w:rPr>
        <w:t xml:space="preserve"> </w:t>
      </w:r>
      <w:r w:rsidRPr="00620295">
        <w:rPr>
          <w:rFonts w:cs="Arial"/>
          <w:color w:val="000000" w:themeColor="text1"/>
          <w:sz w:val="28"/>
          <w:szCs w:val="28"/>
          <w:lang w:val="pl-PL"/>
        </w:rPr>
        <w:t>Europejskiej.</w:t>
      </w:r>
    </w:p>
    <w:p w:rsidR="009026D6" w:rsidRPr="00620295" w:rsidRDefault="009026D6" w:rsidP="009026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 w:themeColor="text1"/>
          <w:sz w:val="24"/>
          <w:szCs w:val="24"/>
          <w:lang w:val="pl-PL"/>
        </w:rPr>
      </w:pPr>
      <w:r w:rsidRPr="00620295">
        <w:rPr>
          <w:rFonts w:cs="Arial"/>
          <w:i/>
          <w:iCs/>
          <w:color w:val="000000" w:themeColor="text1"/>
          <w:sz w:val="24"/>
          <w:szCs w:val="24"/>
          <w:lang w:val="pl-PL"/>
        </w:rPr>
        <w:t>(Na podstawie Rozporz</w:t>
      </w:r>
      <w:r w:rsidRPr="00620295">
        <w:rPr>
          <w:rFonts w:eastAsia="Arial,Italic" w:cs="Arial,Italic"/>
          <w:i/>
          <w:iCs/>
          <w:color w:val="000000" w:themeColor="text1"/>
          <w:sz w:val="24"/>
          <w:szCs w:val="24"/>
          <w:lang w:val="pl-PL"/>
        </w:rPr>
        <w:t>ą</w:t>
      </w:r>
      <w:r w:rsidRPr="00620295">
        <w:rPr>
          <w:rFonts w:cs="Arial"/>
          <w:i/>
          <w:iCs/>
          <w:color w:val="000000" w:themeColor="text1"/>
          <w:sz w:val="24"/>
          <w:szCs w:val="24"/>
          <w:lang w:val="pl-PL"/>
        </w:rPr>
        <w:t>dzenia Ministra Infrastruktury z dnia 2</w:t>
      </w:r>
      <w:r w:rsidR="00255FB7" w:rsidRPr="00620295">
        <w:rPr>
          <w:rFonts w:cs="Arial"/>
          <w:i/>
          <w:iCs/>
          <w:color w:val="000000" w:themeColor="text1"/>
          <w:sz w:val="24"/>
          <w:szCs w:val="24"/>
          <w:lang w:val="pl-PL"/>
        </w:rPr>
        <w:t>7</w:t>
      </w:r>
      <w:r w:rsidRPr="00620295">
        <w:rPr>
          <w:rFonts w:cs="Arial"/>
          <w:i/>
          <w:iCs/>
          <w:color w:val="000000" w:themeColor="text1"/>
          <w:sz w:val="24"/>
          <w:szCs w:val="24"/>
          <w:lang w:val="pl-PL"/>
        </w:rPr>
        <w:t xml:space="preserve"> listopada 2019 r. w sprawie zwolnienia ze stosowania niektórych przepisów rozporz</w:t>
      </w:r>
      <w:r w:rsidRPr="00620295">
        <w:rPr>
          <w:rFonts w:eastAsia="Arial,Italic" w:cs="Arial,Italic"/>
          <w:i/>
          <w:iCs/>
          <w:color w:val="000000" w:themeColor="text1"/>
          <w:sz w:val="24"/>
          <w:szCs w:val="24"/>
          <w:lang w:val="pl-PL"/>
        </w:rPr>
        <w:t>ą</w:t>
      </w:r>
      <w:r w:rsidRPr="00620295">
        <w:rPr>
          <w:rFonts w:cs="Arial"/>
          <w:i/>
          <w:iCs/>
          <w:color w:val="000000" w:themeColor="text1"/>
          <w:sz w:val="24"/>
          <w:szCs w:val="24"/>
          <w:lang w:val="pl-PL"/>
        </w:rPr>
        <w:t>dzenia (WE) nr 1371/2007 Parlamentu Europejskiego i Rady dotycz</w:t>
      </w:r>
      <w:r w:rsidRPr="00620295">
        <w:rPr>
          <w:rFonts w:eastAsia="Arial,Italic" w:cs="Arial,Italic"/>
          <w:i/>
          <w:iCs/>
          <w:color w:val="000000" w:themeColor="text1"/>
          <w:sz w:val="24"/>
          <w:szCs w:val="24"/>
          <w:lang w:val="pl-PL"/>
        </w:rPr>
        <w:t>ą</w:t>
      </w:r>
      <w:r w:rsidRPr="00620295">
        <w:rPr>
          <w:rFonts w:cs="Arial"/>
          <w:i/>
          <w:iCs/>
          <w:color w:val="000000" w:themeColor="text1"/>
          <w:sz w:val="24"/>
          <w:szCs w:val="24"/>
          <w:lang w:val="pl-PL"/>
        </w:rPr>
        <w:t>cego praw i obowi</w:t>
      </w:r>
      <w:r w:rsidRPr="00620295">
        <w:rPr>
          <w:rFonts w:eastAsia="Arial,Italic" w:cs="Arial,Italic"/>
          <w:i/>
          <w:iCs/>
          <w:color w:val="000000" w:themeColor="text1"/>
          <w:sz w:val="24"/>
          <w:szCs w:val="24"/>
          <w:lang w:val="pl-PL"/>
        </w:rPr>
        <w:t>ą</w:t>
      </w:r>
      <w:r w:rsidRPr="00620295">
        <w:rPr>
          <w:rFonts w:cs="Arial"/>
          <w:i/>
          <w:iCs/>
          <w:color w:val="000000" w:themeColor="text1"/>
          <w:sz w:val="24"/>
          <w:szCs w:val="24"/>
          <w:lang w:val="pl-PL"/>
        </w:rPr>
        <w:t>zków pasa</w:t>
      </w:r>
      <w:r w:rsidRPr="00620295">
        <w:rPr>
          <w:rFonts w:eastAsia="Arial,Italic" w:cs="Arial,Italic"/>
          <w:i/>
          <w:iCs/>
          <w:color w:val="000000" w:themeColor="text1"/>
          <w:sz w:val="24"/>
          <w:szCs w:val="24"/>
          <w:lang w:val="pl-PL"/>
        </w:rPr>
        <w:t>ż</w:t>
      </w:r>
      <w:r w:rsidRPr="00620295">
        <w:rPr>
          <w:rFonts w:cs="Arial"/>
          <w:i/>
          <w:iCs/>
          <w:color w:val="000000" w:themeColor="text1"/>
          <w:sz w:val="24"/>
          <w:szCs w:val="24"/>
          <w:lang w:val="pl-PL"/>
        </w:rPr>
        <w:t>erów w ruchu kolejowym – Dz. U. z 2019 r. poz. 2330).</w:t>
      </w:r>
    </w:p>
    <w:p w:rsidR="009026D6" w:rsidRPr="00620295" w:rsidRDefault="009026D6" w:rsidP="009026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8"/>
          <w:szCs w:val="28"/>
          <w:lang w:val="pl-PL"/>
        </w:rPr>
      </w:pPr>
    </w:p>
    <w:p w:rsidR="009026D6" w:rsidRPr="00620295" w:rsidRDefault="009026D6" w:rsidP="009026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8"/>
          <w:szCs w:val="28"/>
          <w:lang w:val="pl-PL"/>
        </w:rPr>
      </w:pPr>
    </w:p>
    <w:p w:rsidR="002F7026" w:rsidRPr="00620295" w:rsidRDefault="009026D6" w:rsidP="009026D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val="pl-PL"/>
        </w:rPr>
      </w:pPr>
      <w:r w:rsidRPr="00620295">
        <w:rPr>
          <w:rFonts w:cs="Arial"/>
          <w:color w:val="000000" w:themeColor="text1"/>
          <w:sz w:val="28"/>
          <w:szCs w:val="28"/>
          <w:lang w:val="pl-PL"/>
        </w:rPr>
        <w:t>W pociągach uruchamianych przez POLREGIO sp. z o. o. w</w:t>
      </w:r>
      <w:r w:rsidR="00620295">
        <w:rPr>
          <w:rFonts w:cs="Arial"/>
          <w:color w:val="000000" w:themeColor="text1"/>
          <w:sz w:val="28"/>
          <w:szCs w:val="28"/>
          <w:lang w:val="pl-PL"/>
        </w:rPr>
        <w:t>yżej wymienione ro</w:t>
      </w:r>
      <w:r w:rsidRPr="00620295">
        <w:rPr>
          <w:rFonts w:cs="Arial"/>
          <w:color w:val="000000" w:themeColor="text1"/>
          <w:sz w:val="28"/>
          <w:szCs w:val="28"/>
          <w:lang w:val="pl-PL"/>
        </w:rPr>
        <w:t>zporządzenie jest stosowane w całości wyłącznie przy przejazdach na podstawie biletów międzynarodowych w komunikacji bezpośredniej z krajami Unii Europejskiej.</w:t>
      </w:r>
    </w:p>
    <w:sectPr w:rsidR="002F7026" w:rsidRPr="0062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D6"/>
    <w:rsid w:val="00170179"/>
    <w:rsid w:val="00255FB7"/>
    <w:rsid w:val="002F7026"/>
    <w:rsid w:val="0039672A"/>
    <w:rsid w:val="005B20F8"/>
    <w:rsid w:val="00620295"/>
    <w:rsid w:val="009026D6"/>
    <w:rsid w:val="00E06138"/>
    <w:rsid w:val="00E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Szczepański</dc:creator>
  <cp:lastModifiedBy>Dariusz Szczepański</cp:lastModifiedBy>
  <cp:revision>12</cp:revision>
  <dcterms:created xsi:type="dcterms:W3CDTF">2021-10-29T12:31:00Z</dcterms:created>
  <dcterms:modified xsi:type="dcterms:W3CDTF">2021-11-05T09:56:00Z</dcterms:modified>
</cp:coreProperties>
</file>